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3E00F3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3E00F3">
        <w:rPr>
          <w:rFonts w:asciiTheme="minorHAnsi" w:hAnsiTheme="minorHAnsi"/>
          <w:sz w:val="24"/>
          <w:szCs w:val="24"/>
        </w:rPr>
        <w:t>Karta modułu/przedmiotu</w:t>
      </w:r>
    </w:p>
    <w:p w:rsidR="002E1B9A" w:rsidRPr="003E00F3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3E00F3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3E00F3" w:rsidRDefault="002E1B9A" w:rsidP="00022346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3E00F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3E00F3" w:rsidRDefault="0002234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3E00F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1067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210670" w:rsidRPr="008009C7">
              <w:rPr>
                <w:rFonts w:asciiTheme="minorHAnsi" w:hAnsiTheme="minorHAnsi"/>
                <w:b/>
                <w:sz w:val="24"/>
                <w:szCs w:val="24"/>
              </w:rPr>
              <w:t>M19</w:t>
            </w:r>
          </w:p>
        </w:tc>
      </w:tr>
      <w:tr w:rsidR="002E1B9A" w:rsidRPr="003E00F3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3E00F3" w:rsidRDefault="002E1B9A" w:rsidP="00022346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022346" w:rsidRPr="003E00F3" w:rsidRDefault="002E1B9A" w:rsidP="0002234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022346" w:rsidRPr="003E00F3">
              <w:rPr>
                <w:rFonts w:asciiTheme="minorHAnsi" w:hAnsiTheme="minorHAnsi"/>
                <w:sz w:val="24"/>
                <w:szCs w:val="24"/>
              </w:rPr>
              <w:t>Przedmiot dyplomowy wybieralny</w:t>
            </w:r>
          </w:p>
          <w:p w:rsidR="002E1B9A" w:rsidRPr="003E00F3" w:rsidRDefault="00022346" w:rsidP="0002234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Technologie programowania na platformie .NET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3E00F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210670">
              <w:rPr>
                <w:rFonts w:asciiTheme="minorHAnsi" w:hAnsiTheme="minorHAnsi"/>
                <w:sz w:val="24"/>
                <w:szCs w:val="24"/>
              </w:rPr>
              <w:t xml:space="preserve"> PBD-M1</w:t>
            </w:r>
            <w:r w:rsidR="0072714A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  <w:tr w:rsidR="002E1B9A" w:rsidRPr="003E00F3" w:rsidTr="00AA4E25">
        <w:trPr>
          <w:cantSplit/>
        </w:trPr>
        <w:tc>
          <w:tcPr>
            <w:tcW w:w="497" w:type="dxa"/>
            <w:vMerge/>
          </w:tcPr>
          <w:p w:rsidR="002E1B9A" w:rsidRPr="003E00F3" w:rsidRDefault="002E1B9A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3E00F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3E00F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E493F" w:rsidRPr="003E00F3" w:rsidTr="00C9183B">
        <w:trPr>
          <w:cantSplit/>
        </w:trPr>
        <w:tc>
          <w:tcPr>
            <w:tcW w:w="497" w:type="dxa"/>
            <w:vMerge/>
          </w:tcPr>
          <w:p w:rsidR="005E493F" w:rsidRPr="003E00F3" w:rsidRDefault="005E493F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E493F" w:rsidRPr="003E00F3" w:rsidRDefault="005E493F" w:rsidP="00022346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5E493F" w:rsidRPr="003E00F3" w:rsidRDefault="005E493F" w:rsidP="00B5757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(w zakresie:</w:t>
            </w:r>
            <w:r w:rsidR="00B5757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3E00F3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3E00F3" w:rsidTr="00AA4E25">
        <w:trPr>
          <w:cantSplit/>
        </w:trPr>
        <w:tc>
          <w:tcPr>
            <w:tcW w:w="497" w:type="dxa"/>
            <w:vMerge/>
          </w:tcPr>
          <w:p w:rsidR="002E1B9A" w:rsidRPr="003E00F3" w:rsidRDefault="002E1B9A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3E00F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3E00F3" w:rsidRDefault="0072714A" w:rsidP="0002234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3E00F3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3E00F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3E00F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3E00F3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3E00F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3E00F3" w:rsidTr="00AA4E25">
        <w:trPr>
          <w:cantSplit/>
        </w:trPr>
        <w:tc>
          <w:tcPr>
            <w:tcW w:w="497" w:type="dxa"/>
            <w:vMerge/>
          </w:tcPr>
          <w:p w:rsidR="002E1B9A" w:rsidRPr="003E00F3" w:rsidRDefault="002E1B9A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3E00F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3E00F3" w:rsidRDefault="0002234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3E00F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3E00F3" w:rsidRDefault="0002234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3E00F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3E00F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3E00F3" w:rsidTr="00C9183B">
        <w:trPr>
          <w:cantSplit/>
        </w:trPr>
        <w:tc>
          <w:tcPr>
            <w:tcW w:w="497" w:type="dxa"/>
            <w:vMerge/>
          </w:tcPr>
          <w:p w:rsidR="002E1B9A" w:rsidRPr="003E00F3" w:rsidRDefault="002E1B9A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3E00F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3E00F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3E00F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3E00F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3E00F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3E00F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3E00F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3E00F3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3E00F3" w:rsidTr="00C9183B">
        <w:trPr>
          <w:cantSplit/>
        </w:trPr>
        <w:tc>
          <w:tcPr>
            <w:tcW w:w="497" w:type="dxa"/>
            <w:vMerge/>
          </w:tcPr>
          <w:p w:rsidR="002E1B9A" w:rsidRPr="003E00F3" w:rsidRDefault="002E1B9A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3E00F3" w:rsidRDefault="002E1B9A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3E00F3" w:rsidRDefault="00022346" w:rsidP="0002234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3E00F3" w:rsidRDefault="0072714A" w:rsidP="0002234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3E00F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22346" w:rsidRPr="003E00F3" w:rsidTr="0021067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mgr inż. Marzanna Skowrońska</w:t>
            </w:r>
          </w:p>
        </w:tc>
      </w:tr>
      <w:tr w:rsidR="00022346" w:rsidRPr="003E00F3" w:rsidTr="00210670">
        <w:trPr>
          <w:trHeight w:val="640"/>
        </w:trPr>
        <w:tc>
          <w:tcPr>
            <w:tcW w:w="2660" w:type="dxa"/>
            <w:vAlign w:val="center"/>
          </w:tcPr>
          <w:p w:rsidR="00022346" w:rsidRPr="003E00F3" w:rsidRDefault="00022346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348" w:type="dxa"/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mgr inż. Marzanna Skowrońska</w:t>
            </w:r>
          </w:p>
        </w:tc>
      </w:tr>
      <w:tr w:rsidR="00022346" w:rsidRPr="003E00F3" w:rsidTr="00210670">
        <w:tc>
          <w:tcPr>
            <w:tcW w:w="2660" w:type="dxa"/>
            <w:vAlign w:val="center"/>
          </w:tcPr>
          <w:p w:rsidR="00022346" w:rsidRPr="003E00F3" w:rsidRDefault="00022346" w:rsidP="00022346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348" w:type="dxa"/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Zapoznanie ze złożonością zagadnień związanych z zastosowaniem hybrydowego środowiska nowych technologii platformy Microsoft.NET w  tworzeniu aplikacji o budowie warstwowej komponentowej; </w:t>
            </w:r>
            <w:r w:rsidRPr="003E00F3">
              <w:rPr>
                <w:rFonts w:asciiTheme="minorHAnsi" w:hAnsiTheme="minorHAnsi"/>
                <w:sz w:val="24"/>
                <w:szCs w:val="24"/>
              </w:rPr>
              <w:br/>
              <w:t xml:space="preserve">-pogłębienie sprawności programowania w języku C# oraz posługiwania się środowiskiem Microsoft Visual Studio. NET, </w:t>
            </w:r>
            <w:r w:rsidRPr="003E00F3">
              <w:rPr>
                <w:rFonts w:asciiTheme="minorHAnsi" w:hAnsiTheme="minorHAnsi"/>
                <w:sz w:val="24"/>
                <w:szCs w:val="24"/>
              </w:rPr>
              <w:br/>
              <w:t>-próba zmierzenia się z kodowaniem komponentów oraz tworzeniem kompletnych aplikacji w technologiach zaimplementowanych na platformie z wykorzystaniem bibliotek produkcyjnych środowiska oraz przykładowych aplikacji, w tym także aplikacji na urządzenia mobilne.</w:t>
            </w:r>
          </w:p>
        </w:tc>
      </w:tr>
      <w:tr w:rsidR="00022346" w:rsidRPr="003E00F3" w:rsidTr="0021067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022346" w:rsidRPr="003E00F3" w:rsidRDefault="00022346" w:rsidP="00022346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podstawy programowania w C#, </w:t>
            </w:r>
            <w:r w:rsidRPr="003E00F3">
              <w:rPr>
                <w:rFonts w:asciiTheme="minorHAnsi" w:hAnsiTheme="minorHAnsi"/>
                <w:sz w:val="24"/>
                <w:szCs w:val="24"/>
              </w:rPr>
              <w:br/>
              <w:t xml:space="preserve">znajomość środowiska programistycznego Microsoft Visual Studio oraz systemu zarządzania bazą Microsoft SQL Serwer  </w:t>
            </w:r>
          </w:p>
        </w:tc>
      </w:tr>
    </w:tbl>
    <w:p w:rsidR="002E1B9A" w:rsidRPr="003E00F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3E00F3" w:rsidTr="0002234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3E00F3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3E00F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E00F3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3E00F3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2346" w:rsidRPr="003E00F3" w:rsidTr="002106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2346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identyfikuje podstawowe obiekty i klasy danej technologii, pojmuje ich konstrukcję</w:t>
            </w:r>
            <w:r w:rsidRPr="003E00F3">
              <w:rPr>
                <w:rFonts w:asciiTheme="minorHAnsi" w:hAnsiTheme="minorHAnsi"/>
                <w:sz w:val="24"/>
                <w:szCs w:val="24"/>
              </w:rPr>
              <w:br/>
              <w:t xml:space="preserve"> i zastosowanie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K_W11, K_W16</w:t>
            </w:r>
          </w:p>
        </w:tc>
      </w:tr>
      <w:tr w:rsidR="00022346" w:rsidRPr="003E00F3" w:rsidTr="002106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2346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modeluje rozwiązanie problemu zgodnie z paradygmatem obiektowym, budową komponentową, modelem warstwowym aplikacji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K_W13, K_W16</w:t>
            </w:r>
          </w:p>
        </w:tc>
      </w:tr>
      <w:tr w:rsidR="002E1B9A" w:rsidRPr="003E00F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E00F3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2346" w:rsidRPr="003E00F3" w:rsidTr="002106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2346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przygotowuje, konfiguruje środowisko programistyczne Microsoft.NET, sprawnie porusza się po nim,  bezbłędnie wykonując wszystkie niezbędne operacje związane z tworzeniem, testowaniem, uruchamianiem kodu zarówno aplikacji internetowych, desktopowych, na urządzenia mobilne, czytając i wyciągając wnioski z komentarzy oraz błędów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K_U16, K_U13, K_U05</w:t>
            </w:r>
          </w:p>
        </w:tc>
      </w:tr>
      <w:tr w:rsidR="00022346" w:rsidRPr="003E00F3" w:rsidTr="002106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2346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tworzy proste aplikacje użytkowe  zgodnie z regułami budowy architektonicznej danej technologii  środowiska Microsoft.NET  i z wykorzystaniem poznanych komponentów producenta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K_U19, K_U12</w:t>
            </w:r>
          </w:p>
        </w:tc>
      </w:tr>
      <w:tr w:rsidR="00022346" w:rsidRPr="003E00F3" w:rsidTr="002106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2346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rozwija umiejętności sięgania po różnego typu zasoby literaturowe także w języku angielskim, poszukując optymalnego rozwiązania  zadanego problemu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K_U01, K_U05</w:t>
            </w:r>
          </w:p>
        </w:tc>
      </w:tr>
      <w:tr w:rsidR="002E1B9A" w:rsidRPr="003E00F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E00F3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3E00F3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2346" w:rsidRPr="003E00F3" w:rsidTr="002106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2346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prezentuje publicznie efekty swojej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K_K06</w:t>
            </w:r>
          </w:p>
        </w:tc>
      </w:tr>
      <w:tr w:rsidR="00022346" w:rsidRPr="003E00F3" w:rsidTr="002106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2346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kreuje takie  funkcjonalności aplikacji, które będą użyteczne i ergonomiczne dla użytkownika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K_K04</w:t>
            </w:r>
          </w:p>
        </w:tc>
      </w:tr>
    </w:tbl>
    <w:p w:rsidR="002E1B9A" w:rsidRPr="003E00F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3E00F3" w:rsidTr="00022346">
        <w:tc>
          <w:tcPr>
            <w:tcW w:w="10008" w:type="dxa"/>
            <w:vAlign w:val="center"/>
          </w:tcPr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3E00F3" w:rsidTr="00022346">
        <w:tc>
          <w:tcPr>
            <w:tcW w:w="10008" w:type="dxa"/>
            <w:shd w:val="pct15" w:color="auto" w:fill="FFFFFF"/>
          </w:tcPr>
          <w:p w:rsidR="002E1B9A" w:rsidRPr="003E00F3" w:rsidRDefault="002E1B9A" w:rsidP="0002234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022346" w:rsidRPr="003E00F3" w:rsidTr="00022346">
        <w:tc>
          <w:tcPr>
            <w:tcW w:w="10008" w:type="dxa"/>
          </w:tcPr>
          <w:p w:rsidR="00022346" w:rsidRPr="003E00F3" w:rsidRDefault="00022346" w:rsidP="00022346">
            <w:pPr>
              <w:widowControl w:val="0"/>
              <w:numPr>
                <w:ilvl w:val="0"/>
                <w:numId w:val="2"/>
              </w:numPr>
              <w:tabs>
                <w:tab w:val="clear" w:pos="1080"/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Objaśnienie istoty  programistycznych środowisk heterogenicznych oraz komponentowej budowy aplikacji w systemach oprogramowania. </w:t>
            </w:r>
          </w:p>
          <w:p w:rsidR="00022346" w:rsidRPr="003E00F3" w:rsidRDefault="00022346" w:rsidP="00022346">
            <w:pPr>
              <w:widowControl w:val="0"/>
              <w:numPr>
                <w:ilvl w:val="0"/>
                <w:numId w:val="2"/>
              </w:numPr>
              <w:tabs>
                <w:tab w:val="clear" w:pos="1080"/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Charakterystyka platformy Microsoft .NET: .NET Framework(CLR, BCL) oraz Microsoft Visual Studio jako  środowisko IDE (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Integrated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Development Environment) z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uwzglęnieniem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technologii rozszerzających standardowe programowanie (ADO.NET, Windows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Presentation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Foundation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(WPF), ASP.NET, aplikacje mobilne). </w:t>
            </w:r>
          </w:p>
          <w:p w:rsidR="00022346" w:rsidRPr="003E00F3" w:rsidRDefault="00022346" w:rsidP="00022346">
            <w:pPr>
              <w:widowControl w:val="0"/>
              <w:numPr>
                <w:ilvl w:val="0"/>
                <w:numId w:val="2"/>
              </w:numPr>
              <w:tabs>
                <w:tab w:val="clear" w:pos="1080"/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ADO.NET w Visual Studio. 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Przypomnienie podstaw architektury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Użycie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DataSet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DataAdapter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DataReader</w:t>
            </w:r>
            <w:proofErr w:type="spellEnd"/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Praca z SQL Serwerem i innymi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provider’ami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, budowa fabryki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DataFactory</w:t>
            </w:r>
            <w:proofErr w:type="spellEnd"/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Rola ADO w aplikacji wielowarstwowej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Aplikacja ADO na procedurach przechowywanych w bazie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Zastosowanie ADO w warstwie prezentacji zbudowanej na Windows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Forms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E00F3">
              <w:rPr>
                <w:rFonts w:asciiTheme="minorHAnsi" w:hAnsiTheme="minorHAnsi"/>
                <w:sz w:val="24"/>
                <w:szCs w:val="24"/>
              </w:rPr>
              <w:br/>
              <w:t xml:space="preserve">i Windows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Presentation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Foundation</w:t>
            </w:r>
            <w:proofErr w:type="spellEnd"/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Prezentacja przykładowej aplikacji</w:t>
            </w:r>
          </w:p>
          <w:p w:rsidR="00022346" w:rsidRPr="003E00F3" w:rsidRDefault="00022346" w:rsidP="00022346">
            <w:pPr>
              <w:numPr>
                <w:ilvl w:val="0"/>
                <w:numId w:val="2"/>
              </w:numPr>
              <w:tabs>
                <w:tab w:val="clear" w:pos="1080"/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>Charakterystyka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>technologii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Windows Presentation Foundation (WPF) . 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Wprowadzenie i architektura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Prezentacja przykładowej aplikacji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Objaśnienie na przykładzie zasobów, zawartości, danych, okien, nawigacji </w:t>
            </w:r>
          </w:p>
          <w:p w:rsidR="00022346" w:rsidRPr="003E00F3" w:rsidRDefault="00022346" w:rsidP="00022346">
            <w:pPr>
              <w:numPr>
                <w:ilvl w:val="0"/>
                <w:numId w:val="2"/>
              </w:numPr>
              <w:tabs>
                <w:tab w:val="clear" w:pos="1080"/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>Programowanie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w Windows Presentation Foundation (WPF). 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Tworzenie aplikacji typu WPF i jej układ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Budowanie interfejsu użytkownika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Podłączanie danych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Tworzenie nowych kontrolek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Elementy grafiki 2-D, 3-D, plików multimedialnych 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Konfiguracja,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kastomizacja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>, tworzenie wersji instalacyjnej aplikacji typu WPF</w:t>
            </w:r>
          </w:p>
          <w:p w:rsidR="00022346" w:rsidRPr="003E00F3" w:rsidRDefault="00022346" w:rsidP="00022346">
            <w:pPr>
              <w:numPr>
                <w:ilvl w:val="0"/>
                <w:numId w:val="2"/>
              </w:numPr>
              <w:tabs>
                <w:tab w:val="clear" w:pos="1080"/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Wprowadzenie do tworzenia aplikacji mobilnych 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Emulator telefonu i jego 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Budowa i właściwości aplikacji,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templates</w:t>
            </w:r>
            <w:proofErr w:type="spellEnd"/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Kontrolki, style,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events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pages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>, nawigacja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Mapa i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geolokacja</w:t>
            </w:r>
            <w:proofErr w:type="spellEnd"/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Współpraca aplikacji z repozytoriami danych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MVVM –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Model-View-ViewModel</w:t>
            </w:r>
            <w:proofErr w:type="spellEnd"/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Prezentacja przykładowych aplikacji</w:t>
            </w:r>
          </w:p>
          <w:p w:rsidR="00022346" w:rsidRPr="003E00F3" w:rsidRDefault="00022346" w:rsidP="00022346">
            <w:pPr>
              <w:numPr>
                <w:ilvl w:val="0"/>
                <w:numId w:val="2"/>
              </w:numPr>
              <w:tabs>
                <w:tab w:val="clear" w:pos="1080"/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Wprowadzenie do tworzenia aplikacji z użyciem Apache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Cordova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Wprowadzenie i architektura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Podstawowe kontrolki, rozmieszczanie elementów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Prezentacja grafiki, animacji, style i szablony</w:t>
            </w:r>
          </w:p>
          <w:p w:rsidR="00022346" w:rsidRPr="003E00F3" w:rsidRDefault="00022346" w:rsidP="00022346">
            <w:pPr>
              <w:numPr>
                <w:ilvl w:val="1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Prezentacja przykładowej aplikacji</w:t>
            </w:r>
          </w:p>
          <w:p w:rsidR="00022346" w:rsidRPr="003E00F3" w:rsidRDefault="00022346" w:rsidP="00022346">
            <w:pPr>
              <w:numPr>
                <w:ilvl w:val="0"/>
                <w:numId w:val="2"/>
              </w:numPr>
              <w:tabs>
                <w:tab w:val="clear" w:pos="1080"/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Posumowanie prezentowanych zagadnień. </w:t>
            </w:r>
          </w:p>
          <w:p w:rsidR="00022346" w:rsidRPr="003E00F3" w:rsidRDefault="00022346" w:rsidP="00022346">
            <w:pPr>
              <w:widowControl w:val="0"/>
              <w:ind w:left="113"/>
              <w:rPr>
                <w:rFonts w:asciiTheme="minorHAnsi" w:hAnsiTheme="minorHAnsi"/>
                <w:sz w:val="24"/>
                <w:szCs w:val="24"/>
              </w:rPr>
            </w:pPr>
          </w:p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2346" w:rsidRPr="003E00F3" w:rsidTr="00022346">
        <w:tc>
          <w:tcPr>
            <w:tcW w:w="10008" w:type="dxa"/>
            <w:shd w:val="pct15" w:color="auto" w:fill="FFFFFF"/>
          </w:tcPr>
          <w:p w:rsidR="00022346" w:rsidRPr="003E00F3" w:rsidRDefault="00022346" w:rsidP="0002234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022346" w:rsidRPr="003E00F3" w:rsidTr="00022346">
        <w:tc>
          <w:tcPr>
            <w:tcW w:w="10008" w:type="dxa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2346" w:rsidRPr="003E00F3" w:rsidTr="00022346">
        <w:tc>
          <w:tcPr>
            <w:tcW w:w="10008" w:type="dxa"/>
            <w:shd w:val="pct15" w:color="auto" w:fill="FFFFFF"/>
          </w:tcPr>
          <w:p w:rsidR="00022346" w:rsidRPr="003E00F3" w:rsidRDefault="00022346" w:rsidP="00022346">
            <w:pPr>
              <w:pStyle w:val="Nagwek1"/>
              <w:rPr>
                <w:rFonts w:asciiTheme="minorHAnsi" w:hAnsiTheme="minorHAnsi"/>
                <w:szCs w:val="24"/>
              </w:rPr>
            </w:pPr>
            <w:r w:rsidRPr="003E00F3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022346" w:rsidRPr="0072714A" w:rsidTr="00022346">
        <w:tc>
          <w:tcPr>
            <w:tcW w:w="10008" w:type="dxa"/>
          </w:tcPr>
          <w:p w:rsidR="00022346" w:rsidRPr="003E00F3" w:rsidRDefault="00022346" w:rsidP="00022346">
            <w:pPr>
              <w:widowControl w:val="0"/>
              <w:ind w:left="108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Celem laboratorium jest implementacja zagadnień tworzenia aplikacji  w środowisku Microsoft Visual Studio.NET  w technologiach zaimplementowanych na platformie, </w:t>
            </w:r>
            <w:r w:rsidRPr="003E00F3">
              <w:rPr>
                <w:rFonts w:asciiTheme="minorHAnsi" w:hAnsiTheme="minorHAnsi"/>
                <w:sz w:val="24"/>
                <w:szCs w:val="24"/>
              </w:rPr>
              <w:br/>
              <w:t xml:space="preserve">z wykorzystaniem bibliotek produkcyjnych środowiska. </w:t>
            </w:r>
          </w:p>
          <w:p w:rsidR="00022346" w:rsidRPr="003E00F3" w:rsidRDefault="00022346" w:rsidP="00022346">
            <w:pPr>
              <w:widowControl w:val="0"/>
              <w:ind w:left="108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Na wstępnych zajęciach przypominają sobie język C# oraz możliwości zintegrowanego środowiska programistycznego  Microsoft Visual Studio.NET.</w:t>
            </w:r>
          </w:p>
          <w:p w:rsidR="00022346" w:rsidRPr="003E00F3" w:rsidRDefault="00022346" w:rsidP="00022346">
            <w:pPr>
              <w:widowControl w:val="0"/>
              <w:ind w:left="108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Przeszukują środowisko celem rozpoznania zaimplementowanych nowych technologii np. ADO.NET, Windows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Presentation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Foundation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(WPF), ASP.NET, nowych rozwiązań w obszarze aplikacji mobilnych. </w:t>
            </w:r>
          </w:p>
          <w:p w:rsidR="00022346" w:rsidRPr="003E00F3" w:rsidRDefault="00022346" w:rsidP="00022346">
            <w:pPr>
              <w:widowControl w:val="0"/>
              <w:ind w:left="108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Poznają struktury, architektury, możliwości, użyteczność tych technologii, ze szczególnym uwzględnieniem gotowych komponentów wspierających rozwój aplikacji. Kompilują, uruchamiają, analizują  kody przykładowych aplikacji. Implementują własne komponenty bazowe i w oparciu o nie tworzą aplikacje. </w:t>
            </w:r>
          </w:p>
          <w:p w:rsidR="00022346" w:rsidRPr="003E00F3" w:rsidRDefault="00022346" w:rsidP="00022346">
            <w:pPr>
              <w:widowControl w:val="0"/>
              <w:ind w:left="108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Na zajęciach laboratoryjnych wykorzystuje się m.in. materiały kursowe firmy Microsoft publikowane na </w:t>
            </w:r>
            <w:hyperlink r:id="rId7" w:history="1">
              <w:r w:rsidRPr="003E00F3">
                <w:rPr>
                  <w:rStyle w:val="Hipercze"/>
                  <w:rFonts w:asciiTheme="minorHAnsi" w:hAnsiTheme="minorHAnsi"/>
                  <w:sz w:val="24"/>
                  <w:szCs w:val="24"/>
                </w:rPr>
                <w:t>https://channel9.msdn.com</w:t>
              </w:r>
            </w:hyperlink>
            <w:r w:rsidRPr="003E00F3">
              <w:rPr>
                <w:rFonts w:asciiTheme="minorHAnsi" w:hAnsiTheme="minorHAnsi"/>
                <w:sz w:val="24"/>
                <w:szCs w:val="24"/>
              </w:rPr>
              <w:t xml:space="preserve"> , </w:t>
            </w:r>
            <w:hyperlink r:id="rId8" w:history="1">
              <w:r w:rsidRPr="003E00F3">
                <w:rPr>
                  <w:rStyle w:val="Hipercze"/>
                  <w:rFonts w:asciiTheme="minorHAnsi" w:hAnsiTheme="minorHAnsi"/>
                  <w:sz w:val="24"/>
                  <w:szCs w:val="24"/>
                </w:rPr>
                <w:t>http://microsoftvirtualacademy.com/</w:t>
              </w:r>
            </w:hyperlink>
            <w:r w:rsidRPr="003E00F3">
              <w:rPr>
                <w:rFonts w:asciiTheme="minorHAnsi" w:hAnsiTheme="minorHAnsi"/>
                <w:sz w:val="24"/>
                <w:szCs w:val="24"/>
              </w:rPr>
              <w:t xml:space="preserve"> - np. </w:t>
            </w:r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>„Windows Phone 8.1 Development for Absolute Beginners”, „Building Cordova Apps for Windows 10”.</w:t>
            </w:r>
          </w:p>
          <w:p w:rsidR="00022346" w:rsidRPr="003E00F3" w:rsidRDefault="00022346" w:rsidP="00022346">
            <w:pPr>
              <w:widowControl w:val="0"/>
              <w:ind w:left="108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</w:tr>
      <w:tr w:rsidR="00022346" w:rsidRPr="003E00F3" w:rsidTr="00022346">
        <w:tc>
          <w:tcPr>
            <w:tcW w:w="10008" w:type="dxa"/>
            <w:shd w:val="pct15" w:color="auto" w:fill="FFFFFF"/>
          </w:tcPr>
          <w:p w:rsidR="00022346" w:rsidRPr="003E00F3" w:rsidRDefault="00022346" w:rsidP="00022346">
            <w:pPr>
              <w:pStyle w:val="Nagwek1"/>
              <w:rPr>
                <w:rFonts w:asciiTheme="minorHAnsi" w:hAnsiTheme="minorHAnsi"/>
                <w:szCs w:val="24"/>
              </w:rPr>
            </w:pPr>
            <w:r w:rsidRPr="003E00F3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022346" w:rsidRPr="003E00F3" w:rsidTr="00022346">
        <w:tc>
          <w:tcPr>
            <w:tcW w:w="10008" w:type="dxa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2346" w:rsidRPr="003E00F3" w:rsidTr="00022346">
        <w:tc>
          <w:tcPr>
            <w:tcW w:w="10008" w:type="dxa"/>
            <w:shd w:val="clear" w:color="auto" w:fill="D9D9D9"/>
          </w:tcPr>
          <w:p w:rsidR="00022346" w:rsidRPr="003E00F3" w:rsidRDefault="00022346" w:rsidP="0002234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022346" w:rsidRPr="003E00F3" w:rsidTr="00022346">
        <w:tc>
          <w:tcPr>
            <w:tcW w:w="10008" w:type="dxa"/>
          </w:tcPr>
          <w:p w:rsidR="00022346" w:rsidRPr="003E00F3" w:rsidRDefault="00022346" w:rsidP="00022346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022346" w:rsidRPr="003E00F3" w:rsidTr="00022346">
        <w:tc>
          <w:tcPr>
            <w:tcW w:w="10008" w:type="dxa"/>
            <w:shd w:val="clear" w:color="auto" w:fill="D9D9D9"/>
          </w:tcPr>
          <w:p w:rsidR="00022346" w:rsidRPr="003E00F3" w:rsidRDefault="00022346" w:rsidP="0002234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022346" w:rsidRPr="003E00F3" w:rsidTr="00022346">
        <w:tc>
          <w:tcPr>
            <w:tcW w:w="10008" w:type="dxa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3E00F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22346" w:rsidRPr="003E00F3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22346" w:rsidRPr="003E00F3" w:rsidRDefault="00022346" w:rsidP="00022346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22346" w:rsidRPr="003E00F3" w:rsidRDefault="002C6CBB" w:rsidP="00022346">
            <w:pPr>
              <w:widowControl w:val="0"/>
              <w:numPr>
                <w:ilvl w:val="0"/>
                <w:numId w:val="4"/>
              </w:numPr>
              <w:tabs>
                <w:tab w:val="num" w:pos="364"/>
              </w:tabs>
              <w:rPr>
                <w:rFonts w:asciiTheme="minorHAnsi" w:hAnsiTheme="minorHAnsi"/>
                <w:sz w:val="24"/>
                <w:szCs w:val="24"/>
              </w:rPr>
            </w:pPr>
            <w:hyperlink r:id="rId9" w:history="1">
              <w:r w:rsidR="00022346" w:rsidRPr="003E00F3">
                <w:rPr>
                  <w:rStyle w:val="Hipercze"/>
                  <w:rFonts w:asciiTheme="minorHAnsi" w:hAnsiTheme="minorHAnsi"/>
                  <w:sz w:val="24"/>
                  <w:szCs w:val="24"/>
                </w:rPr>
                <w:t>http://msdn.microsoft.com/en-us/library</w:t>
              </w:r>
            </w:hyperlink>
            <w:r w:rsidR="00022346" w:rsidRPr="003E00F3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022346" w:rsidRPr="003E00F3" w:rsidRDefault="00022346" w:rsidP="00022346">
            <w:pPr>
              <w:widowControl w:val="0"/>
              <w:numPr>
                <w:ilvl w:val="0"/>
                <w:numId w:val="4"/>
              </w:numPr>
              <w:tabs>
                <w:tab w:val="num" w:pos="364"/>
              </w:tabs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>„Windows Phone 8.1 Development for Absolute Beginners”, Bob Tabor, Microsoft Corporation, 2014 (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>publikowane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>na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https://channel9.msdn.com/), </w:t>
            </w:r>
          </w:p>
          <w:p w:rsidR="00022346" w:rsidRPr="003E00F3" w:rsidRDefault="00022346" w:rsidP="00022346">
            <w:pPr>
              <w:widowControl w:val="0"/>
              <w:numPr>
                <w:ilvl w:val="0"/>
                <w:numId w:val="4"/>
              </w:numPr>
              <w:tabs>
                <w:tab w:val="num" w:pos="364"/>
              </w:tabs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r w:rsidRPr="003E00F3">
              <w:rPr>
                <w:rFonts w:asciiTheme="minorHAnsi" w:hAnsiTheme="minorHAnsi"/>
                <w:sz w:val="24"/>
                <w:szCs w:val="24"/>
              </w:rPr>
              <w:t xml:space="preserve">„Visual Studio 2012 i .NET 4.5 : poradnik dla zaawansowanych programistów : ponad 40 przepisów skutecznego łączenia wydajnych możliwości .NET 4.5 i Visual Studio 2012”, 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Abhisshek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Sur, APN Promise, Warszawa, 2013,</w:t>
            </w:r>
          </w:p>
          <w:p w:rsidR="00022346" w:rsidRPr="003E00F3" w:rsidRDefault="00022346" w:rsidP="00022346">
            <w:pPr>
              <w:widowControl w:val="0"/>
              <w:numPr>
                <w:ilvl w:val="0"/>
                <w:numId w:val="4"/>
              </w:numPr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Materiały  na </w:t>
            </w:r>
            <w:hyperlink r:id="rId10" w:history="1">
              <w:r w:rsidRPr="003E00F3">
                <w:rPr>
                  <w:rStyle w:val="Hipercze"/>
                  <w:rFonts w:asciiTheme="minorHAnsi" w:hAnsiTheme="minorHAnsi"/>
                  <w:sz w:val="24"/>
                  <w:szCs w:val="24"/>
                </w:rPr>
                <w:t>https://channel9.msdn.com/</w:t>
              </w:r>
            </w:hyperlink>
            <w:r w:rsidRPr="003E00F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hyperlink r:id="rId11" w:history="1">
              <w:r w:rsidRPr="003E00F3">
                <w:rPr>
                  <w:rStyle w:val="Hipercze"/>
                  <w:rFonts w:asciiTheme="minorHAnsi" w:hAnsiTheme="minorHAnsi"/>
                  <w:sz w:val="24"/>
                  <w:szCs w:val="24"/>
                </w:rPr>
                <w:t>http://itacademy.microsoftelearning.com/</w:t>
              </w:r>
            </w:hyperlink>
            <w:r w:rsidRPr="003E00F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hyperlink r:id="rId12" w:history="1">
              <w:r w:rsidRPr="003E00F3">
                <w:rPr>
                  <w:rStyle w:val="Hipercze"/>
                  <w:rFonts w:asciiTheme="minorHAnsi" w:hAnsiTheme="minorHAnsi"/>
                  <w:sz w:val="24"/>
                  <w:szCs w:val="24"/>
                </w:rPr>
                <w:t>http://microsoftvirtualacademy.com/</w:t>
              </w:r>
            </w:hyperlink>
            <w:r w:rsidRPr="003E00F3">
              <w:rPr>
                <w:rFonts w:asciiTheme="minorHAnsi" w:hAnsiTheme="minorHAnsi"/>
                <w:sz w:val="24"/>
                <w:szCs w:val="24"/>
              </w:rPr>
              <w:t xml:space="preserve">, </w:t>
            </w:r>
          </w:p>
          <w:p w:rsidR="00022346" w:rsidRPr="003E00F3" w:rsidRDefault="00022346" w:rsidP="00022346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2346" w:rsidRPr="003E00F3" w:rsidTr="00022346">
        <w:tc>
          <w:tcPr>
            <w:tcW w:w="2660" w:type="dxa"/>
          </w:tcPr>
          <w:p w:rsidR="00022346" w:rsidRPr="003E00F3" w:rsidRDefault="00022346" w:rsidP="00022346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022346" w:rsidRPr="003E00F3" w:rsidRDefault="00022346" w:rsidP="00022346">
            <w:pPr>
              <w:widowControl w:val="0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“Visual Studio 2010 : dla programistów C#”,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red.zb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. Jacek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Matulewski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,  Gliwice, Helion, 2011Alikacje Windows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Forms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.Net w C# : [w praktyce]”, Paweł Chłosta, Warszawa, Wydaw. Naukowe PWN, 2006,  </w:t>
            </w:r>
          </w:p>
          <w:p w:rsidR="00022346" w:rsidRPr="003E00F3" w:rsidRDefault="00022346" w:rsidP="00022346">
            <w:pPr>
              <w:widowControl w:val="0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„ASP.NET Web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Forms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 : kompletny przewodnik dla programistów interaktywnych aplikacji internetowych w Visual Studio”,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red.zb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 xml:space="preserve">. Jacek </w:t>
            </w:r>
            <w:proofErr w:type="spellStart"/>
            <w:r w:rsidRPr="003E00F3">
              <w:rPr>
                <w:rFonts w:asciiTheme="minorHAnsi" w:hAnsiTheme="minorHAnsi"/>
                <w:sz w:val="24"/>
                <w:szCs w:val="24"/>
              </w:rPr>
              <w:t>Matulewski</w:t>
            </w:r>
            <w:proofErr w:type="spellEnd"/>
            <w:r w:rsidRPr="003E00F3">
              <w:rPr>
                <w:rFonts w:asciiTheme="minorHAnsi" w:hAnsiTheme="minorHAnsi"/>
                <w:sz w:val="24"/>
                <w:szCs w:val="24"/>
              </w:rPr>
              <w:t>, Helion, Gliwice, 2014</w:t>
            </w:r>
          </w:p>
          <w:p w:rsidR="00022346" w:rsidRPr="003E00F3" w:rsidRDefault="00022346" w:rsidP="00022346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22346" w:rsidRPr="003E00F3" w:rsidTr="00022346">
        <w:tc>
          <w:tcPr>
            <w:tcW w:w="2660" w:type="dxa"/>
          </w:tcPr>
          <w:p w:rsidR="00022346" w:rsidRPr="003E00F3" w:rsidRDefault="00022346" w:rsidP="00022346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22346" w:rsidRPr="003E00F3" w:rsidRDefault="00022346" w:rsidP="00022346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Wykład z prezentacją multimedialną, ćwiczenia laboratoryjne, dyskusja, rozwiązywanie zadań, praca indywidualna w laboratorium, konsultacja indywidualna z wykładowcą;</w:t>
            </w:r>
          </w:p>
        </w:tc>
      </w:tr>
    </w:tbl>
    <w:p w:rsidR="002E1B9A" w:rsidRPr="003E00F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3E00F3" w:rsidTr="00022346">
        <w:tc>
          <w:tcPr>
            <w:tcW w:w="8208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3E00F3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022346" w:rsidRPr="003E00F3" w:rsidTr="00022346">
        <w:tc>
          <w:tcPr>
            <w:tcW w:w="820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2346" w:rsidRPr="003E00F3" w:rsidRDefault="00022346" w:rsidP="00022346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Na każdych zajęciach laboratoryjnych  Student implementuje rozwiązanie zadań zdefiniowanych przez prowadzącego.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02,03,04,05</w:t>
            </w:r>
          </w:p>
        </w:tc>
      </w:tr>
      <w:tr w:rsidR="00022346" w:rsidRPr="003E00F3" w:rsidTr="00022346">
        <w:tc>
          <w:tcPr>
            <w:tcW w:w="820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2346" w:rsidRPr="003E00F3" w:rsidRDefault="00022346" w:rsidP="00022346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Student ustnie prezentuje przed nauczycielem swoje rozwiązanie </w:t>
            </w:r>
            <w:r w:rsidRPr="003E00F3">
              <w:rPr>
                <w:rFonts w:asciiTheme="minorHAnsi" w:hAnsiTheme="minorHAnsi"/>
                <w:sz w:val="24"/>
                <w:szCs w:val="24"/>
              </w:rPr>
              <w:br/>
              <w:t>i odpowiada na pytania dotyczące kodu, uzasadniając swoją koncepcję lub referując  poznaną konstrukcję kodową, o ile była ona narzucona.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</w:tr>
      <w:tr w:rsidR="00022346" w:rsidRPr="003E00F3" w:rsidTr="00022346">
        <w:tc>
          <w:tcPr>
            <w:tcW w:w="820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2346" w:rsidRPr="003E00F3" w:rsidRDefault="00022346" w:rsidP="00022346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Na koniec semestru Student tworzy autorską aplikację z możliwością adopcji komponentów programowych autorstwa innej osoby bez naruszenia jej praw autorskich.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02,03,04,07</w:t>
            </w:r>
          </w:p>
        </w:tc>
      </w:tr>
      <w:tr w:rsidR="00022346" w:rsidRPr="003E00F3" w:rsidTr="00022346">
        <w:tc>
          <w:tcPr>
            <w:tcW w:w="820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2346" w:rsidRPr="003E00F3" w:rsidRDefault="00022346" w:rsidP="00022346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Student prezentuje publicznie swoją aplikację od strony funkcjonalnej i architektonicznej.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</w:tr>
      <w:tr w:rsidR="00022346" w:rsidRPr="003E00F3" w:rsidTr="00022346">
        <w:tc>
          <w:tcPr>
            <w:tcW w:w="820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2346" w:rsidRPr="003E00F3" w:rsidRDefault="00022346" w:rsidP="00022346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Student udziela wyczerpującej odpowiedzi na pytania dotyczące kodu swojej aplikacji,  implementującego wyrywkowo wskazaną  funkcję widzianą  z perspektywy użytkownika.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2346" w:rsidRPr="003E00F3" w:rsidRDefault="00022346" w:rsidP="0002234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</w:tr>
      <w:tr w:rsidR="00022346" w:rsidRPr="003E00F3" w:rsidTr="00022346">
        <w:tc>
          <w:tcPr>
            <w:tcW w:w="266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22346" w:rsidRPr="003E00F3" w:rsidRDefault="00022346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22346" w:rsidRPr="003E00F3" w:rsidRDefault="00022346" w:rsidP="00022346">
            <w:pPr>
              <w:widowControl w:val="0"/>
              <w:ind w:left="124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praca samodzielna; aktywny udział w zajęciach laboratoryjnych; prezentacja autorskiej aplikacji;</w:t>
            </w:r>
          </w:p>
          <w:p w:rsidR="00022346" w:rsidRPr="003E00F3" w:rsidRDefault="00022346" w:rsidP="00022346">
            <w:pPr>
              <w:widowControl w:val="0"/>
              <w:ind w:left="124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podstawą zaliczenia laboratorium  (60%) jest  udział w ćwiczeniach i zdobywanie punktów za wykonane zadania oraz rozmowa z wykładowcą nt. implementowanych zagadnień; podstawą zaliczenia wykładu (40%) jest prezentacja  od strony kodowej i funkcjonalnej autorskiej aplikacji  implementującej zagadnienia omawiane na wykładzie </w:t>
            </w:r>
          </w:p>
        </w:tc>
      </w:tr>
    </w:tbl>
    <w:p w:rsidR="002E1B9A" w:rsidRPr="003E00F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3E00F3" w:rsidTr="0002234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3E00F3" w:rsidRDefault="002E1B9A" w:rsidP="00022346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3E00F3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vMerge/>
          </w:tcPr>
          <w:p w:rsidR="002E1B9A" w:rsidRPr="003E00F3" w:rsidRDefault="002E1B9A" w:rsidP="0002234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3E00F3">
              <w:rPr>
                <w:rFonts w:asciiTheme="minorHAnsi" w:hAnsiTheme="minorHAnsi"/>
                <w:sz w:val="24"/>
                <w:szCs w:val="24"/>
              </w:rPr>
              <w:br/>
              <w:t xml:space="preserve">z praktycznym przygotowaniem </w:t>
            </w:r>
            <w:r w:rsidRPr="003E00F3">
              <w:rPr>
                <w:rFonts w:asciiTheme="minorHAnsi" w:hAnsiTheme="minorHAnsi"/>
                <w:sz w:val="24"/>
                <w:szCs w:val="24"/>
              </w:rPr>
              <w:lastRenderedPageBreak/>
              <w:t>zawodowym</w:t>
            </w: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E00F3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3E00F3">
              <w:rPr>
                <w:rFonts w:asciiTheme="minorHAnsi" w:hAnsiTheme="minorHAnsi"/>
                <w:sz w:val="24"/>
                <w:szCs w:val="24"/>
              </w:rPr>
              <w:t>i </w:t>
            </w:r>
            <w:r w:rsidRPr="003E00F3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3E00F3" w:rsidRDefault="00CB7E5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3E00F3" w:rsidRDefault="00CB7E5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3E00F3" w:rsidRDefault="00CB7E5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  <w:r w:rsidR="00022346" w:rsidRPr="003E00F3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2E1B9A" w:rsidRPr="003E00F3" w:rsidRDefault="00CB7E5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  <w:r w:rsidR="00022346" w:rsidRPr="003E00F3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3E00F3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1</w:t>
            </w:r>
            <w:r w:rsidR="00CB7E51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3E00F3" w:rsidRDefault="00CB7E5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Inne</w:t>
            </w:r>
            <w:r w:rsidR="00022346" w:rsidRPr="003E00F3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2E1B9A" w:rsidRPr="003E00F3" w:rsidRDefault="0002234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3E00F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3E00F3" w:rsidRDefault="00022346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104</w:t>
            </w:r>
          </w:p>
        </w:tc>
        <w:tc>
          <w:tcPr>
            <w:tcW w:w="2812" w:type="dxa"/>
            <w:vAlign w:val="center"/>
          </w:tcPr>
          <w:p w:rsidR="002E1B9A" w:rsidRPr="003E00F3" w:rsidRDefault="00022346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75</w:t>
            </w:r>
          </w:p>
        </w:tc>
      </w:tr>
      <w:tr w:rsidR="002E1B9A" w:rsidRPr="003E00F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E00F3" w:rsidRDefault="0002234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3E00F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E00F3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3E00F3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022346" w:rsidRPr="003E00F3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E00F3" w:rsidRDefault="0002234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b/>
                <w:sz w:val="24"/>
                <w:szCs w:val="24"/>
              </w:rPr>
              <w:t>2,9 ECTS</w:t>
            </w:r>
          </w:p>
        </w:tc>
      </w:tr>
      <w:tr w:rsidR="002E1B9A" w:rsidRPr="003E00F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E00F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E00F3">
              <w:rPr>
                <w:rFonts w:asciiTheme="minorHAnsi" w:hAnsiTheme="minorHAnsi"/>
                <w:sz w:val="24"/>
                <w:szCs w:val="24"/>
              </w:rPr>
              <w:t>L</w:t>
            </w:r>
            <w:r w:rsidR="003E00F3" w:rsidRPr="003E00F3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3E00F3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E00F3" w:rsidRDefault="00CB7E51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34</w:t>
            </w:r>
            <w:r w:rsidR="003E00F3" w:rsidRPr="003E00F3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1,3</w:t>
            </w:r>
            <w:r w:rsidR="003E00F3" w:rsidRPr="003E00F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3E00F3" w:rsidRDefault="002E1B9A" w:rsidP="002E1B9A">
      <w:pPr>
        <w:pStyle w:val="Default"/>
        <w:rPr>
          <w:rFonts w:asciiTheme="minorHAnsi" w:hAnsiTheme="minorHAnsi"/>
          <w:szCs w:val="24"/>
        </w:rPr>
      </w:pPr>
    </w:p>
    <w:p w:rsidR="001D78B7" w:rsidRPr="003E00F3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3E00F3" w:rsidSect="005E493F">
      <w:headerReference w:type="default" r:id="rId13"/>
      <w:footerReference w:type="even" r:id="rId14"/>
      <w:footerReference w:type="default" r:id="rId15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346" w:rsidRDefault="00022346" w:rsidP="00513459">
      <w:r>
        <w:separator/>
      </w:r>
    </w:p>
  </w:endnote>
  <w:endnote w:type="continuationSeparator" w:id="0">
    <w:p w:rsidR="00022346" w:rsidRDefault="00022346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346" w:rsidRDefault="002C6CB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234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22346" w:rsidRDefault="0002234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346" w:rsidRDefault="002C6CB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234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B7E51">
      <w:rPr>
        <w:rStyle w:val="Numerstrony"/>
        <w:noProof/>
      </w:rPr>
      <w:t>5</w:t>
    </w:r>
    <w:r>
      <w:rPr>
        <w:rStyle w:val="Numerstrony"/>
      </w:rPr>
      <w:fldChar w:fldCharType="end"/>
    </w:r>
  </w:p>
  <w:p w:rsidR="00022346" w:rsidRDefault="0002234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346" w:rsidRDefault="00022346" w:rsidP="00513459">
      <w:r>
        <w:separator/>
      </w:r>
    </w:p>
  </w:footnote>
  <w:footnote w:type="continuationSeparator" w:id="0">
    <w:p w:rsidR="00022346" w:rsidRDefault="00022346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346" w:rsidRDefault="00022346" w:rsidP="005E493F">
    <w:pPr>
      <w:pStyle w:val="Tytu"/>
      <w:jc w:val="right"/>
      <w:rPr>
        <w:b w:val="0"/>
        <w:i/>
        <w:sz w:val="20"/>
      </w:rPr>
    </w:pPr>
  </w:p>
  <w:p w:rsidR="00022346" w:rsidRPr="007F763F" w:rsidRDefault="00022346" w:rsidP="005E49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022346" w:rsidRPr="005E493F" w:rsidRDefault="00022346" w:rsidP="005E493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F3FAF"/>
    <w:multiLevelType w:val="hybridMultilevel"/>
    <w:tmpl w:val="52F629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275F4E"/>
    <w:multiLevelType w:val="hybridMultilevel"/>
    <w:tmpl w:val="0D889D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2C81A13"/>
    <w:multiLevelType w:val="hybridMultilevel"/>
    <w:tmpl w:val="710A0F0E"/>
    <w:lvl w:ilvl="0" w:tplc="0415000F">
      <w:start w:val="1"/>
      <w:numFmt w:val="decimal"/>
      <w:lvlText w:val="%1."/>
      <w:lvlJc w:val="left"/>
      <w:pPr>
        <w:tabs>
          <w:tab w:val="num" w:pos="484"/>
        </w:tabs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04"/>
        </w:tabs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4"/>
        </w:tabs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4"/>
        </w:tabs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4"/>
        </w:tabs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4"/>
        </w:tabs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4"/>
        </w:tabs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4"/>
        </w:tabs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4"/>
        </w:tabs>
        <w:ind w:left="6244" w:hanging="180"/>
      </w:pPr>
    </w:lvl>
  </w:abstractNum>
  <w:abstractNum w:abstractNumId="3">
    <w:nsid w:val="55CE1540"/>
    <w:multiLevelType w:val="hybridMultilevel"/>
    <w:tmpl w:val="D52A497E"/>
    <w:lvl w:ilvl="0" w:tplc="AABA1614">
      <w:start w:val="1"/>
      <w:numFmt w:val="decimal"/>
      <w:lvlText w:val="%1."/>
      <w:lvlJc w:val="left"/>
      <w:pPr>
        <w:tabs>
          <w:tab w:val="num" w:pos="510"/>
        </w:tabs>
        <w:ind w:left="454" w:hanging="341"/>
      </w:pPr>
      <w:rPr>
        <w:rFonts w:hint="default"/>
      </w:rPr>
    </w:lvl>
    <w:lvl w:ilvl="1" w:tplc="D55A6272">
      <w:start w:val="1"/>
      <w:numFmt w:val="bullet"/>
      <w:lvlText w:val=""/>
      <w:lvlJc w:val="left"/>
      <w:pPr>
        <w:tabs>
          <w:tab w:val="num" w:pos="1724"/>
        </w:tabs>
        <w:ind w:left="1610" w:hanging="17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22346"/>
    <w:rsid w:val="00066034"/>
    <w:rsid w:val="00097E79"/>
    <w:rsid w:val="001D78B7"/>
    <w:rsid w:val="00210670"/>
    <w:rsid w:val="002308D7"/>
    <w:rsid w:val="002C6CBB"/>
    <w:rsid w:val="002E1B9A"/>
    <w:rsid w:val="00396B9E"/>
    <w:rsid w:val="003A7921"/>
    <w:rsid w:val="003E00F3"/>
    <w:rsid w:val="00401FF4"/>
    <w:rsid w:val="00467DED"/>
    <w:rsid w:val="00482532"/>
    <w:rsid w:val="004B137F"/>
    <w:rsid w:val="004D784B"/>
    <w:rsid w:val="00513459"/>
    <w:rsid w:val="00555B5F"/>
    <w:rsid w:val="005C4E66"/>
    <w:rsid w:val="005E493F"/>
    <w:rsid w:val="006207BD"/>
    <w:rsid w:val="0072714A"/>
    <w:rsid w:val="0078496F"/>
    <w:rsid w:val="007F0ECB"/>
    <w:rsid w:val="007F763F"/>
    <w:rsid w:val="008009C7"/>
    <w:rsid w:val="00887F87"/>
    <w:rsid w:val="00AA4E25"/>
    <w:rsid w:val="00AB1D18"/>
    <w:rsid w:val="00B5757F"/>
    <w:rsid w:val="00C71D87"/>
    <w:rsid w:val="00C9183B"/>
    <w:rsid w:val="00CB7E51"/>
    <w:rsid w:val="00CC5A9C"/>
    <w:rsid w:val="00D72111"/>
    <w:rsid w:val="00D950BF"/>
    <w:rsid w:val="00E227ED"/>
    <w:rsid w:val="00F578E6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styleId="Hipercze">
    <w:name w:val="Hyperlink"/>
    <w:uiPriority w:val="99"/>
    <w:unhideWhenUsed/>
    <w:rsid w:val="000223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crosoftvirtualacademy.com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hannel9.msdn.com" TargetMode="External"/><Relationship Id="rId12" Type="http://schemas.openxmlformats.org/officeDocument/2006/relationships/hyperlink" Target="http://microsoftvirtualacademy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tacademy.microsoftelearning.com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channel9.msd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sdn.microsoft.com/en-us/library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1379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3</cp:revision>
  <dcterms:created xsi:type="dcterms:W3CDTF">2019-09-19T12:17:00Z</dcterms:created>
  <dcterms:modified xsi:type="dcterms:W3CDTF">2019-09-19T12:20:00Z</dcterms:modified>
</cp:coreProperties>
</file>